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99/26/FD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litzschutz am Bauprojekt "Anbau Fahrzeughalle ZFR" Enst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er Auftraggeber schreibt das Gewerk Blitzschutz für eine Hallenerweiterung inkl. Remise aus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